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EADA8" w14:textId="77777777" w:rsidR="00CB3123" w:rsidRPr="00611ECA" w:rsidRDefault="00CB3123" w:rsidP="00CB3123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bookmarkStart w:id="0" w:name="_GoBack"/>
      <w:bookmarkEnd w:id="0"/>
      <w:r w:rsidRPr="00611ECA">
        <w:rPr>
          <w:rFonts w:ascii="Times New Roman" w:hAnsi="Times New Roman"/>
          <w:sz w:val="26"/>
          <w:szCs w:val="26"/>
        </w:rPr>
        <w:t>Projekts</w:t>
      </w:r>
    </w:p>
    <w:p w14:paraId="49B8BA8E" w14:textId="77777777" w:rsidR="00CB3123" w:rsidRPr="00611ECA" w:rsidRDefault="00CB3123" w:rsidP="00CB31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ED9C016" w14:textId="77777777" w:rsidR="00CB3123" w:rsidRPr="00611ECA" w:rsidRDefault="00CB3123" w:rsidP="00CB312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LATVIJAS REPUBLIKAS MINISTRU KABINETS</w:t>
      </w:r>
    </w:p>
    <w:p w14:paraId="12AAF86B" w14:textId="77777777" w:rsidR="00CB3123" w:rsidRPr="00611ECA" w:rsidRDefault="00CB3123" w:rsidP="00CB3123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08CDFA" w14:textId="712AB1A6" w:rsidR="00CB3123" w:rsidRPr="00611ECA" w:rsidRDefault="00CB3123" w:rsidP="00CB3123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 xml:space="preserve">2015.gada                                                                                         </w:t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611ECA">
          <w:rPr>
            <w:rFonts w:ascii="Times New Roman" w:hAnsi="Times New Roman"/>
            <w:sz w:val="26"/>
            <w:szCs w:val="26"/>
          </w:rPr>
          <w:t>Rīkojums</w:t>
        </w:r>
      </w:smartTag>
      <w:r w:rsidRPr="00611ECA">
        <w:rPr>
          <w:rFonts w:ascii="Times New Roman" w:hAnsi="Times New Roman"/>
          <w:sz w:val="26"/>
          <w:szCs w:val="26"/>
        </w:rPr>
        <w:t xml:space="preserve"> Nr.</w:t>
      </w:r>
    </w:p>
    <w:p w14:paraId="20D2D700" w14:textId="0DEE2D23" w:rsidR="00CB3123" w:rsidRPr="00611ECA" w:rsidRDefault="00CB3123" w:rsidP="00CB312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Rīgā                                                                                                  (prot.Nr.     § )</w:t>
      </w:r>
    </w:p>
    <w:p w14:paraId="0498292E" w14:textId="77777777" w:rsidR="00920A4D" w:rsidRPr="00611ECA" w:rsidRDefault="00920A4D" w:rsidP="004B02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98292F" w14:textId="77777777" w:rsidR="00920A4D" w:rsidRPr="00611ECA" w:rsidRDefault="00920A4D" w:rsidP="004B02B7">
      <w:pPr>
        <w:pStyle w:val="BodyText"/>
        <w:jc w:val="center"/>
        <w:rPr>
          <w:b/>
          <w:sz w:val="26"/>
          <w:szCs w:val="26"/>
        </w:rPr>
      </w:pPr>
      <w:bookmarkStart w:id="1" w:name="OLE_LINK11"/>
      <w:bookmarkStart w:id="2" w:name="OLE_LINK12"/>
      <w:r w:rsidRPr="00611ECA">
        <w:rPr>
          <w:b/>
          <w:sz w:val="26"/>
          <w:szCs w:val="26"/>
        </w:rPr>
        <w:t>Par naudas balvu piešķiršanu par izciliem sasniegumiem sportā</w:t>
      </w:r>
    </w:p>
    <w:bookmarkEnd w:id="1"/>
    <w:bookmarkEnd w:id="2"/>
    <w:p w14:paraId="04982930" w14:textId="77777777" w:rsidR="00920A4D" w:rsidRPr="00611ECA" w:rsidRDefault="00920A4D" w:rsidP="004B02B7">
      <w:pPr>
        <w:pStyle w:val="NoSpacing"/>
        <w:tabs>
          <w:tab w:val="left" w:pos="4875"/>
        </w:tabs>
        <w:jc w:val="both"/>
        <w:rPr>
          <w:sz w:val="26"/>
          <w:szCs w:val="26"/>
        </w:rPr>
      </w:pPr>
      <w:r w:rsidRPr="00611ECA">
        <w:rPr>
          <w:sz w:val="26"/>
          <w:szCs w:val="26"/>
        </w:rPr>
        <w:tab/>
      </w:r>
    </w:p>
    <w:p w14:paraId="04982931" w14:textId="7B958A40" w:rsidR="00920A4D" w:rsidRPr="00611ECA" w:rsidRDefault="00920A4D" w:rsidP="00277A85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  <w:lang w:val="lv-LV"/>
        </w:rPr>
      </w:pPr>
      <w:r w:rsidRPr="00611ECA">
        <w:rPr>
          <w:sz w:val="26"/>
          <w:szCs w:val="26"/>
          <w:lang w:val="lv-LV"/>
        </w:rPr>
        <w:t>1. Saskaņā ar Sporta likuma 14</w:t>
      </w:r>
      <w:r w:rsidR="00F40672" w:rsidRPr="00611ECA">
        <w:rPr>
          <w:sz w:val="26"/>
          <w:szCs w:val="26"/>
          <w:lang w:val="lv-LV"/>
        </w:rPr>
        <w:t>.p</w:t>
      </w:r>
      <w:r w:rsidRPr="00611ECA">
        <w:rPr>
          <w:sz w:val="26"/>
          <w:szCs w:val="26"/>
          <w:lang w:val="lv-LV"/>
        </w:rPr>
        <w:t>anta pirmo daļu, kā arī ievērojot Ministru kabineta 2012</w:t>
      </w:r>
      <w:r w:rsidR="00F40672" w:rsidRPr="00611ECA">
        <w:rPr>
          <w:sz w:val="26"/>
          <w:szCs w:val="26"/>
          <w:lang w:val="lv-LV"/>
        </w:rPr>
        <w:t>.g</w:t>
      </w:r>
      <w:r w:rsidRPr="00611ECA">
        <w:rPr>
          <w:sz w:val="26"/>
          <w:szCs w:val="26"/>
          <w:lang w:val="lv-LV"/>
        </w:rPr>
        <w:t>ada 3</w:t>
      </w:r>
      <w:r w:rsidR="00F40672" w:rsidRPr="00611ECA">
        <w:rPr>
          <w:sz w:val="26"/>
          <w:szCs w:val="26"/>
          <w:lang w:val="lv-LV"/>
        </w:rPr>
        <w:t>.j</w:t>
      </w:r>
      <w:r w:rsidRPr="00611ECA">
        <w:rPr>
          <w:sz w:val="26"/>
          <w:szCs w:val="26"/>
          <w:lang w:val="lv-LV"/>
        </w:rPr>
        <w:t xml:space="preserve">anvāra noteikumu Nr.26 </w:t>
      </w:r>
      <w:r w:rsidR="00A850ED">
        <w:rPr>
          <w:sz w:val="26"/>
          <w:szCs w:val="26"/>
          <w:lang w:val="lv-LV"/>
        </w:rPr>
        <w:t>“</w:t>
      </w:r>
      <w:r w:rsidRPr="00611ECA">
        <w:rPr>
          <w:sz w:val="26"/>
          <w:szCs w:val="26"/>
          <w:lang w:val="lv-LV"/>
        </w:rPr>
        <w:t>Noteikumi par kārtību, kādā piešķiramas naudas balvas par izciliem sasniegumiem sportā, un naudas balvu apmēru</w:t>
      </w:r>
      <w:r w:rsidR="00A850ED">
        <w:rPr>
          <w:sz w:val="26"/>
          <w:szCs w:val="26"/>
          <w:lang w:val="lv-LV"/>
        </w:rPr>
        <w:t>”</w:t>
      </w:r>
      <w:r w:rsidRPr="00611ECA">
        <w:rPr>
          <w:sz w:val="26"/>
          <w:szCs w:val="26"/>
          <w:lang w:val="lv-LV"/>
        </w:rPr>
        <w:t xml:space="preserve"> 2</w:t>
      </w:r>
      <w:r w:rsidR="00F40672" w:rsidRPr="00611ECA">
        <w:rPr>
          <w:sz w:val="26"/>
          <w:szCs w:val="26"/>
          <w:lang w:val="lv-LV"/>
        </w:rPr>
        <w:t>.p</w:t>
      </w:r>
      <w:r w:rsidRPr="00611ECA">
        <w:rPr>
          <w:sz w:val="26"/>
          <w:szCs w:val="26"/>
          <w:lang w:val="lv-LV"/>
        </w:rPr>
        <w:t>unkt</w:t>
      </w:r>
      <w:r w:rsidR="003D74C9" w:rsidRPr="00611ECA">
        <w:rPr>
          <w:sz w:val="26"/>
          <w:szCs w:val="26"/>
          <w:lang w:val="lv-LV"/>
        </w:rPr>
        <w:t>u</w:t>
      </w:r>
      <w:r w:rsidRPr="00611ECA">
        <w:rPr>
          <w:sz w:val="26"/>
          <w:szCs w:val="26"/>
          <w:lang w:val="lv-LV"/>
        </w:rPr>
        <w:t>, piešķirt naudas balvas šādā apmērā:</w:t>
      </w:r>
    </w:p>
    <w:p w14:paraId="049829F9" w14:textId="77777777" w:rsidR="008D54C3" w:rsidRPr="00611ECA" w:rsidRDefault="008D54C3" w:rsidP="00277A85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</w:p>
    <w:p w14:paraId="7D632DC0" w14:textId="0A405AFF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.1. Latvijas Bobsleja un skeletona federācijas sportistam Martinam Dukuram  par Pasaules čempionātā izcīnīto pirmo vietu skeletonā – 28 458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6 218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0DF1F7A" w14:textId="407E539F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.2. Sportista M.Dukura trenerim Dainim Dukuram – 14 229 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4 909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AC7678E" w14:textId="3BAF3439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.3. Latvijas Bobsleja un skeletona federācijas sportistam Oskaram Melbārdim par Pasaules kausa kopvērtējumā izcīnīto pirmo vietu bobslejā četrniekiem – 21 344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4 582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7EDCA36D" w14:textId="1F8801FC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.4. Latvijas Bobsleja un skeletona federācijas sportistam Daumantam Dreiškenam par Pasaules kausa kopvērtējumā izcīnīto pirmo vietu bobslejā četrniekiem – 21 344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4 582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71767BB7" w14:textId="647E713F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.5. Latvijas Bobsleja un skeletona federācijas sportistam Arvim Vilkastem par Pasaules kausa kopvērtējumā izcīnīto pirmo vietu bobslejā četrniekiem – 21 344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4 582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97503B4" w14:textId="51F9C058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.6. Latvijas Bobsleja un skeletona federācijas sportistam Jānim Strengam par Pasaules kausa kopvērtējumā izcīnīto pirmo vietu bobslejā četrniekiem – 21 344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4 582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491C03B4" w14:textId="516A14E3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.7. Sportistu O.Melbārža, D.Dreiškena, A.Vilkastes un J.Strengas trenerim Sandim Prūsim – 21 344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4 582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52C6FF22" w14:textId="1A34CF98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.8. Sportistu O.Melbārža, D.Dreiškena, A.Vilkastes un J.Strengas trenerim Jānim Ozolam – 12 806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2 883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3736A706" w14:textId="4058AA55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.9. Sportistu O.Melbārža, D.Dreiškena, A.Vilkastes un J.Strengas mehāniķim Viesturam Pērkonam – 4 269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655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46B26BB1" w14:textId="0E987662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.10. Sportistu O.Melbārža, D.Dreiškena, A.Vilkastes un J.Strengas ārstam Jānim Kaupem – 4 269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655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45DA4F53" w14:textId="163F0EA5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.11. Latvijas Bobsleja un skeletona federācijas sportistam Tomasam Dukuram par Pasaules kausa kopvērtējumā izcīnīto otro vietu skeletonā – 17 074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3 600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321FDD0" w14:textId="7CAFF20F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.12. Sportista T.Dukura trenerim Dainim Dukuram – 8 537 </w:t>
      </w:r>
      <w:r w:rsidR="00277A85" w:rsidRPr="00611ECA">
        <w:rPr>
          <w:rFonts w:ascii="Times New Roman" w:hAnsi="Times New Roman"/>
          <w:i/>
          <w:sz w:val="26"/>
          <w:szCs w:val="26"/>
        </w:rPr>
        <w:t>euro;</w:t>
      </w:r>
    </w:p>
    <w:p w14:paraId="2A130C86" w14:textId="098023F5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.13. Latvijas Kamaniņu sporta federācijas sportistam Andrim Šicam par Pasaules kausa kopvērtējumā izcīnīto trešo vietu kamaniņu sportā divniekiem – 7 683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1 440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37D4431A" w14:textId="7F4C9153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lastRenderedPageBreak/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.14. Latvijas Kamaniņu sporta federācijas sportistam Jurim Šicam par Pasaules kausa kopvērtējumā izcīnīto trešo vietu kamaniņu sportā divniekiem – 7 683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1 440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51F0ECA" w14:textId="63201E02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.15. Sportistu A.Šica un J.Šica trenerim Jānim Liepam – 3 841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898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73874D1F" w14:textId="518E69F5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.16. Sportistu A.Šica un J.Šica trenerim Kasparam Dumpim – 1 536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609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28A69420" w14:textId="596B6215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.17. Sportistu A.Šica un J.Šica trenerim Sandrim Bērziņam – 1 536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609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198D5ED4" w14:textId="6ACB7E41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.18. Sportistus A.Šica un J.Šica apkalpojošajai sporta darbiniecei Zanei Krūzei – 384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5F7B9E44" w14:textId="6851B13A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>.19. Sportistu A.Šica un J.Šica apkalpojošajam sporta darbiniekam Agrim Potašam – 384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247379D6" w14:textId="6FD64332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.20. Latvijas Kamaniņu sporta federācijas sportistei Elīzai Tīrumai par Eiropas čempionātā izcīnīto trešo vietu kamaniņu sportā stafetē – 3 073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380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7D15C621" w14:textId="7634BCDD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.21. Latvijas Kamaniņu sporta federācijas sportistam Ināram Kivleniekam par Eiropas čempionātā izcīnīto trešo vietu kamaniņu sportā stafetē – 3 073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380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475ED374" w14:textId="53744728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.22. Sportistu A.Šica, J.Šica, E.Tīrumas un I.Kivlenieka trenerim Kasparam Dumpim – 2 150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167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1BE2DF89" w14:textId="1604D650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.23. Sportistu A.Šica, J.Šica, E.Tīrumas un I.Kivlenieka trenerim Sandrim Bērziņam – 2 150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167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9A64ECD" w14:textId="26A9ABC7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.24. Sportistu A.Šica, J.Šica, E.Tīrumas un I.Kivlenieka trenerim Jānim Liepam – 1 229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2C2A0BFB" w14:textId="7D410631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.25. Sportistus A.Šica, J.Šica, E.Tīrumas un I.Kivlenieka apkalpojošajai sporta darbiniecei Zanei Krūzei – 307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641A592C" w14:textId="48D4935B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.26. Sportistus A.Šica, J.Šica, E.Tīrumas un I.Kivlenieka apkalpojošajam sporta darbiniekam Agrim Potašam – 307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61DBE7A4" w14:textId="2EF25CBC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.27. Latvijas Bobsleja un skeletona federācijas sportistam Oskaram Ķibermanim par Pasaules čempionātā junioriem izcīnīto otro vietu bobslejā četrniekiem – 1 921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115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4C5265AE" w14:textId="7E94D490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.28. Latvijas Bobsleja un skeletona federācijas sportistam Matīsam Miknim par Pasaules čempionātā junioriem izcīnīto otro vietu bobslejā četrniekiem – 1 921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115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10139BA8" w14:textId="08E9E790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.29. Latvijas Bobsleja un skeletona federācijas sportistam Raivim Zīrupam par Pasaules čempionātā junioriem izcīnīto otro vietu bobslejā četrniekiem – 1 921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115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5B472E88" w14:textId="1493E9FB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.30. Latvijas Bobsleja un skeletona federācijas sportistam Vairim Leibomam par Pasaules čempionātā junioriem izcīnīto otro vietu bobslejā četrniekiem – 1 921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115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54D10194" w14:textId="32E5A260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.31. Sportistu O.Ķibermaņa, M.Mikņa, R.Zīrupa un V.Leiboma trenerim Olafam Kļaviņam </w:t>
      </w:r>
      <w:r w:rsidR="00A850ED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1 921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115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7136735D" w14:textId="2E9310B9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.32. Sportistu O.Ķibermaņa, M.Mikņa, R.Zīrupa un V.Leiboma trenerim Jānim Ozolam </w:t>
      </w:r>
      <w:r w:rsidR="00A850ED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1 153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50F4A681" w14:textId="5AF5467F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lastRenderedPageBreak/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.33. Sportistu O.Ķibermaņa, M.Mikņa, R.Zīrupa un V.Leiboma mehāniķim Oskaram Berķim </w:t>
      </w:r>
      <w:r w:rsidR="00A850ED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384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54A4761C" w14:textId="0E9E664F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.34. Sportistu O.Ķibermaņa, M.Mikņa, R.Zīrupa un V.Leiboma fizioterapeitam Rihardam Ūdrim </w:t>
      </w:r>
      <w:r w:rsidR="00A850ED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384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4453E271" w14:textId="6DC794F3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.35. Latvijas Kamaniņu sporta federācijas sportistei Ullai Zirnei par Pasaules junioru čempionātā kamaniņu sportā izcīnīto pirmo vietu komandu stafetē – 3 </w:t>
      </w:r>
      <w:r w:rsidR="00A574F5" w:rsidRPr="00611ECA">
        <w:rPr>
          <w:rFonts w:ascii="Times New Roman" w:hAnsi="Times New Roman"/>
          <w:sz w:val="26"/>
          <w:szCs w:val="26"/>
        </w:rPr>
        <w:t>20</w:t>
      </w:r>
      <w:r w:rsidR="00A574F5">
        <w:rPr>
          <w:rFonts w:ascii="Times New Roman" w:hAnsi="Times New Roman"/>
          <w:sz w:val="26"/>
          <w:szCs w:val="26"/>
        </w:rPr>
        <w:t>2</w:t>
      </w:r>
      <w:r w:rsidR="00A574F5" w:rsidRPr="00611ECA">
        <w:rPr>
          <w:rFonts w:ascii="Times New Roman" w:hAnsi="Times New Roman"/>
          <w:sz w:val="26"/>
          <w:szCs w:val="26"/>
        </w:rPr>
        <w:t xml:space="preserve">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122F3D2" w14:textId="1CAA2D95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.36. Latvijas Kamaniņu sporta federācijas sportistam Kristeram Aparjodam par Pasaules junioru čempionātā kamaniņu sportā izcīnīto pirmo vietu komandu stafetē – </w:t>
      </w:r>
      <w:r w:rsidR="00A850ED">
        <w:rPr>
          <w:rFonts w:ascii="Times New Roman" w:hAnsi="Times New Roman"/>
          <w:sz w:val="26"/>
          <w:szCs w:val="26"/>
        </w:rPr>
        <w:br/>
      </w:r>
      <w:r w:rsidR="00277A85" w:rsidRPr="00611ECA">
        <w:rPr>
          <w:rFonts w:ascii="Times New Roman" w:hAnsi="Times New Roman"/>
          <w:sz w:val="26"/>
          <w:szCs w:val="26"/>
        </w:rPr>
        <w:t xml:space="preserve">3 </w:t>
      </w:r>
      <w:r w:rsidR="00A574F5" w:rsidRPr="00611ECA">
        <w:rPr>
          <w:rFonts w:ascii="Times New Roman" w:hAnsi="Times New Roman"/>
          <w:sz w:val="26"/>
          <w:szCs w:val="26"/>
        </w:rPr>
        <w:t>20</w:t>
      </w:r>
      <w:r w:rsidR="00A574F5">
        <w:rPr>
          <w:rFonts w:ascii="Times New Roman" w:hAnsi="Times New Roman"/>
          <w:sz w:val="26"/>
          <w:szCs w:val="26"/>
        </w:rPr>
        <w:t>2</w:t>
      </w:r>
      <w:r w:rsidR="00A574F5" w:rsidRPr="00611ECA">
        <w:rPr>
          <w:rFonts w:ascii="Times New Roman" w:hAnsi="Times New Roman"/>
          <w:sz w:val="26"/>
          <w:szCs w:val="26"/>
        </w:rPr>
        <w:t xml:space="preserve">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14F0B946" w14:textId="47A377FB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.37. Latvijas Kamaniņu sporta federācijas sportistam Kristenam Putinam par Pasaules junioru čempionātā kamaniņu sportā izcīnīto pirmo vietu komandu stafetē – </w:t>
      </w:r>
      <w:r w:rsidR="00A850ED">
        <w:rPr>
          <w:rFonts w:ascii="Times New Roman" w:hAnsi="Times New Roman"/>
          <w:sz w:val="26"/>
          <w:szCs w:val="26"/>
        </w:rPr>
        <w:br/>
      </w:r>
      <w:r w:rsidR="00277A85" w:rsidRPr="00611ECA">
        <w:rPr>
          <w:rFonts w:ascii="Times New Roman" w:hAnsi="Times New Roman"/>
          <w:sz w:val="26"/>
          <w:szCs w:val="26"/>
        </w:rPr>
        <w:t xml:space="preserve">3 </w:t>
      </w:r>
      <w:r w:rsidR="00A574F5" w:rsidRPr="00611ECA">
        <w:rPr>
          <w:rFonts w:ascii="Times New Roman" w:hAnsi="Times New Roman"/>
          <w:sz w:val="26"/>
          <w:szCs w:val="26"/>
        </w:rPr>
        <w:t>20</w:t>
      </w:r>
      <w:r w:rsidR="00A574F5">
        <w:rPr>
          <w:rFonts w:ascii="Times New Roman" w:hAnsi="Times New Roman"/>
          <w:sz w:val="26"/>
          <w:szCs w:val="26"/>
        </w:rPr>
        <w:t>2</w:t>
      </w:r>
      <w:r w:rsidR="00A574F5" w:rsidRPr="00611ECA">
        <w:rPr>
          <w:rFonts w:ascii="Times New Roman" w:hAnsi="Times New Roman"/>
          <w:sz w:val="26"/>
          <w:szCs w:val="26"/>
        </w:rPr>
        <w:t xml:space="preserve">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7200812D" w14:textId="653EC3A1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.38. Latvijas Kamaniņu sporta federācijas sportistam Kārlim Krišam Matuzelam par Pasaules junioru čempionātā kamaniņu sportā izcīnīto pirmo vietu komandu stafetē – 3 </w:t>
      </w:r>
      <w:r w:rsidR="00A574F5" w:rsidRPr="00611ECA">
        <w:rPr>
          <w:rFonts w:ascii="Times New Roman" w:hAnsi="Times New Roman"/>
          <w:sz w:val="26"/>
          <w:szCs w:val="26"/>
        </w:rPr>
        <w:t>20</w:t>
      </w:r>
      <w:r w:rsidR="00A574F5">
        <w:rPr>
          <w:rFonts w:ascii="Times New Roman" w:hAnsi="Times New Roman"/>
          <w:sz w:val="26"/>
          <w:szCs w:val="26"/>
        </w:rPr>
        <w:t>2</w:t>
      </w:r>
      <w:r w:rsidR="00A574F5" w:rsidRPr="00611ECA">
        <w:rPr>
          <w:rFonts w:ascii="Times New Roman" w:hAnsi="Times New Roman"/>
          <w:sz w:val="26"/>
          <w:szCs w:val="26"/>
        </w:rPr>
        <w:t xml:space="preserve">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186897E2" w14:textId="4899F5E4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.39. Sportistu U.Zirnes, K.Aparjoda, K.Putina un K.K.Matuzela trenerim Aivaram Kalniņam </w:t>
      </w:r>
      <w:r w:rsidR="00A850ED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3 </w:t>
      </w:r>
      <w:r w:rsidR="00A574F5" w:rsidRPr="00611ECA">
        <w:rPr>
          <w:rFonts w:ascii="Times New Roman" w:hAnsi="Times New Roman"/>
          <w:sz w:val="26"/>
          <w:szCs w:val="26"/>
        </w:rPr>
        <w:t>20</w:t>
      </w:r>
      <w:r w:rsidR="00A574F5">
        <w:rPr>
          <w:rFonts w:ascii="Times New Roman" w:hAnsi="Times New Roman"/>
          <w:sz w:val="26"/>
          <w:szCs w:val="26"/>
        </w:rPr>
        <w:t>2</w:t>
      </w:r>
      <w:r w:rsidR="00A574F5" w:rsidRPr="00611ECA">
        <w:rPr>
          <w:rFonts w:ascii="Times New Roman" w:hAnsi="Times New Roman"/>
          <w:sz w:val="26"/>
          <w:szCs w:val="26"/>
        </w:rPr>
        <w:t xml:space="preserve">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409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7F976861" w14:textId="6DC953E2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.40. Sportistu U.Zirnes, K.Aparjoda, K.Putina un K.K.Matuzela trenerim Zintim Šaicānam – 1 920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327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6E8C42AD" w14:textId="3194BCB5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.41. Sportistu U.Zirnes, K.Aparjoda, K.Putina un K.K.Matuzela trenerim Jānim Ozoliņam – 1 280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109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15E6E75A" w14:textId="6874C6EA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.42. Latvijas Kamaniņu sporta federācijas sportistam Rikam Kristenam Rozītim par 4.FIL U-23 pasaules čempionātā kamaniņu sportā izcīnīto otro vietu – 2 561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262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56462EF3" w14:textId="557B055E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.43. Sportista R.K.Rozīša trenerim Kasparam Dumpim </w:t>
      </w:r>
      <w:r w:rsidR="002D521E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384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5D841683" w14:textId="6B89C34F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.44. Sportista R.K.Rozīša trenerim Sandrim Bērziņam </w:t>
      </w:r>
      <w:r w:rsidR="002D521E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384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2F60918F" w14:textId="1F169793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.45. Sportista R.K.Rozīša trenerim Jānim Liepam </w:t>
      </w:r>
      <w:r w:rsidR="002D521E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256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26BCD8FE" w14:textId="40C1AF34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.46. Sportistu R.K.Rozīša trenerim apaklpojošajai sporta darbiniecei Zanei Krūzei </w:t>
      </w:r>
      <w:r w:rsidR="002D521E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64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35DD4B09" w14:textId="616B3EB2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.47. Sportistu R.K.Rozīša apkalpojošajam sporta darbiniekam Agrim Potašam </w:t>
      </w:r>
      <w:r w:rsidR="002D521E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64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05946C0B" w14:textId="37732687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.48. Latvijas Kamaniņu sporta federācijas sportistei Kendijai Aparjodei par Eiropas čempionātā kamaniņu sportā junioriem izcīnīto otro vietu komandu stafetē – </w:t>
      </w:r>
      <w:r w:rsidR="002D521E">
        <w:rPr>
          <w:rFonts w:ascii="Times New Roman" w:hAnsi="Times New Roman"/>
          <w:sz w:val="26"/>
          <w:szCs w:val="26"/>
        </w:rPr>
        <w:br/>
      </w:r>
      <w:r w:rsidR="00277A85" w:rsidRPr="00611ECA">
        <w:rPr>
          <w:rFonts w:ascii="Times New Roman" w:hAnsi="Times New Roman"/>
          <w:sz w:val="26"/>
          <w:szCs w:val="26"/>
        </w:rPr>
        <w:t xml:space="preserve">1 537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26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2A019852" w14:textId="213DF062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.49. Sportistu K.Aparjodes, K.Aparjoda, K.Putina un K.K.Matuzela trenerei Aivai Aparjodei – 1 537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(tai skaitā 26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 xml:space="preserve"> nodokļu samaksai);</w:t>
      </w:r>
    </w:p>
    <w:p w14:paraId="1A3D4FB8" w14:textId="6C070F96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.50. Sportistu K.Aparjodes, K.Aparjoda, K.Putina un K.K.Matuzela trenerim Zintim Šaicānam – 922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3D27F5B9" w14:textId="70BC7A53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.51. Sportistu K.Aparjodes, K.Aparjoda, K.Putina un K.K.Matuzela trenerim Jānim Ozoliņam – 614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410A96AB" w14:textId="6B05C338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.52. Latvijas Bobsleja un skeletona federācijai par M.Dukura un T.Dukura sasniegumiem Pasaules kausa kopvērtējumā un pasaules čempionātā – 24 900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4E42FD81" w14:textId="60F20192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.53. Latvijas Bobsleja un skeletona federācijai par sportistu O.Melbārža, D.Dreiškena, A.Vilkastes un J.Strengas sasniegumiem Pasaules kausa kopvērtējumā – 24 900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;</w:t>
      </w:r>
    </w:p>
    <w:p w14:paraId="7B042077" w14:textId="6A512693" w:rsidR="00277A85" w:rsidRPr="00611ECA" w:rsidRDefault="008B235D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lastRenderedPageBreak/>
        <w:t>1</w:t>
      </w:r>
      <w:r w:rsidR="00277A85" w:rsidRPr="00611ECA">
        <w:rPr>
          <w:rFonts w:ascii="Times New Roman" w:hAnsi="Times New Roman"/>
          <w:sz w:val="26"/>
          <w:szCs w:val="26"/>
        </w:rPr>
        <w:t xml:space="preserve">.54. Latvijas Kamaniņu sporta federācijai par sportistu sasniegumiem Pasaules kausa kopvērtējumā un Eiropas čempionātā </w:t>
      </w:r>
      <w:r w:rsidR="002D521E">
        <w:rPr>
          <w:rFonts w:ascii="Times New Roman" w:hAnsi="Times New Roman"/>
          <w:sz w:val="26"/>
          <w:szCs w:val="26"/>
        </w:rPr>
        <w:t>–</w:t>
      </w:r>
      <w:r w:rsidR="00277A85" w:rsidRPr="00611ECA">
        <w:rPr>
          <w:rFonts w:ascii="Times New Roman" w:hAnsi="Times New Roman"/>
          <w:sz w:val="26"/>
          <w:szCs w:val="26"/>
        </w:rPr>
        <w:t xml:space="preserve"> 24 900 </w:t>
      </w:r>
      <w:r w:rsidR="00277A85" w:rsidRPr="00611ECA">
        <w:rPr>
          <w:rFonts w:ascii="Times New Roman" w:hAnsi="Times New Roman"/>
          <w:i/>
          <w:sz w:val="26"/>
          <w:szCs w:val="26"/>
        </w:rPr>
        <w:t>euro</w:t>
      </w:r>
      <w:r w:rsidR="00277A85" w:rsidRPr="00611ECA">
        <w:rPr>
          <w:rFonts w:ascii="Times New Roman" w:hAnsi="Times New Roman"/>
          <w:sz w:val="26"/>
          <w:szCs w:val="26"/>
        </w:rPr>
        <w:t>.</w:t>
      </w:r>
    </w:p>
    <w:p w14:paraId="2336BBE9" w14:textId="77777777" w:rsidR="00277A85" w:rsidRPr="00611ECA" w:rsidRDefault="00277A85" w:rsidP="00277A85">
      <w:pPr>
        <w:pStyle w:val="ListParagraph"/>
        <w:tabs>
          <w:tab w:val="left" w:pos="1418"/>
        </w:tabs>
        <w:ind w:left="0" w:firstLine="720"/>
        <w:jc w:val="both"/>
        <w:rPr>
          <w:sz w:val="26"/>
          <w:szCs w:val="26"/>
        </w:rPr>
      </w:pPr>
    </w:p>
    <w:p w14:paraId="758F7BEA" w14:textId="7B4437DE" w:rsidR="00277A85" w:rsidRPr="00611ECA" w:rsidRDefault="00277A85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 xml:space="preserve">2. Šā rīkojuma 1. punktā minētās naudas balvas 42 686 </w:t>
      </w:r>
      <w:r w:rsidRPr="00611ECA">
        <w:rPr>
          <w:rFonts w:ascii="Times New Roman" w:hAnsi="Times New Roman"/>
          <w:i/>
          <w:sz w:val="26"/>
          <w:szCs w:val="26"/>
        </w:rPr>
        <w:t>euro</w:t>
      </w:r>
      <w:r w:rsidRPr="00611ECA">
        <w:rPr>
          <w:rFonts w:ascii="Times New Roman" w:hAnsi="Times New Roman"/>
          <w:sz w:val="26"/>
          <w:szCs w:val="26"/>
        </w:rPr>
        <w:t xml:space="preserve"> apmērā izmaksāt no likumā </w:t>
      </w:r>
      <w:r w:rsidR="002D521E">
        <w:rPr>
          <w:rFonts w:ascii="Times New Roman" w:hAnsi="Times New Roman"/>
          <w:sz w:val="26"/>
          <w:szCs w:val="26"/>
        </w:rPr>
        <w:t>“</w:t>
      </w:r>
      <w:r w:rsidRPr="00611ECA">
        <w:rPr>
          <w:rFonts w:ascii="Times New Roman" w:hAnsi="Times New Roman"/>
          <w:sz w:val="26"/>
          <w:szCs w:val="26"/>
        </w:rPr>
        <w:t>Par valsts budžetu 2015.gadam</w:t>
      </w:r>
      <w:r w:rsidR="002D521E">
        <w:rPr>
          <w:rFonts w:ascii="Times New Roman" w:hAnsi="Times New Roman"/>
          <w:sz w:val="26"/>
          <w:szCs w:val="26"/>
        </w:rPr>
        <w:t>”</w:t>
      </w:r>
      <w:r w:rsidRPr="00611ECA">
        <w:rPr>
          <w:rFonts w:ascii="Times New Roman" w:hAnsi="Times New Roman"/>
          <w:sz w:val="26"/>
          <w:szCs w:val="26"/>
        </w:rPr>
        <w:t xml:space="preserve"> Izglītības un zinātnes ministrijai pamatbudžeta apakšprogrammā 09.08.00 </w:t>
      </w:r>
      <w:r w:rsidR="002D521E">
        <w:rPr>
          <w:rFonts w:ascii="Times New Roman" w:hAnsi="Times New Roman"/>
          <w:sz w:val="26"/>
          <w:szCs w:val="26"/>
        </w:rPr>
        <w:t>“</w:t>
      </w:r>
      <w:r w:rsidRPr="00611ECA">
        <w:rPr>
          <w:rFonts w:ascii="Times New Roman" w:hAnsi="Times New Roman"/>
          <w:sz w:val="26"/>
          <w:szCs w:val="26"/>
        </w:rPr>
        <w:t>Balvas par izciliem sasniegumiem sportā</w:t>
      </w:r>
      <w:r w:rsidR="002D521E">
        <w:rPr>
          <w:rFonts w:ascii="Times New Roman" w:hAnsi="Times New Roman"/>
          <w:sz w:val="26"/>
          <w:szCs w:val="26"/>
        </w:rPr>
        <w:t>”</w:t>
      </w:r>
      <w:r w:rsidRPr="00611ECA">
        <w:rPr>
          <w:rFonts w:ascii="Times New Roman" w:hAnsi="Times New Roman"/>
          <w:sz w:val="26"/>
          <w:szCs w:val="26"/>
        </w:rPr>
        <w:t xml:space="preserve"> iedalītajiem līdzekļiem.</w:t>
      </w:r>
    </w:p>
    <w:p w14:paraId="1C91BBB8" w14:textId="77777777" w:rsidR="00277A85" w:rsidRPr="00611ECA" w:rsidRDefault="00277A85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14:paraId="1DDB3120" w14:textId="0846D40C" w:rsidR="00277A85" w:rsidRPr="00611ECA" w:rsidRDefault="00277A85" w:rsidP="00277A85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 xml:space="preserve">3. Lai nodrošinātu šā rīkojuma 1. punktā minēto naudas balvu izmaksu, Finanšu ministrijai no valsts budžeta programmas 02.00.00 </w:t>
      </w:r>
      <w:r w:rsidR="002D521E">
        <w:rPr>
          <w:rFonts w:ascii="Times New Roman" w:hAnsi="Times New Roman"/>
          <w:sz w:val="26"/>
          <w:szCs w:val="26"/>
        </w:rPr>
        <w:t>“</w:t>
      </w:r>
      <w:r w:rsidRPr="00611ECA">
        <w:rPr>
          <w:rFonts w:ascii="Times New Roman" w:hAnsi="Times New Roman"/>
          <w:sz w:val="26"/>
          <w:szCs w:val="26"/>
        </w:rPr>
        <w:t>Līdzekļi neparedzētiem gadījumiem</w:t>
      </w:r>
      <w:r w:rsidR="002D521E">
        <w:rPr>
          <w:rFonts w:ascii="Times New Roman" w:hAnsi="Times New Roman"/>
          <w:sz w:val="26"/>
          <w:szCs w:val="26"/>
        </w:rPr>
        <w:t>”</w:t>
      </w:r>
      <w:r w:rsidRPr="00611ECA">
        <w:rPr>
          <w:rFonts w:ascii="Times New Roman" w:hAnsi="Times New Roman"/>
          <w:sz w:val="26"/>
          <w:szCs w:val="26"/>
        </w:rPr>
        <w:t xml:space="preserve"> piešķirt Izglītības un zinātnes ministrijai 302 771 </w:t>
      </w:r>
      <w:r w:rsidRPr="00611ECA">
        <w:rPr>
          <w:rFonts w:ascii="Times New Roman" w:hAnsi="Times New Roman"/>
          <w:i/>
          <w:sz w:val="26"/>
          <w:szCs w:val="26"/>
        </w:rPr>
        <w:t>euro</w:t>
      </w:r>
      <w:r w:rsidRPr="00611ECA">
        <w:rPr>
          <w:rFonts w:ascii="Times New Roman" w:hAnsi="Times New Roman"/>
          <w:sz w:val="26"/>
          <w:szCs w:val="26"/>
        </w:rPr>
        <w:t xml:space="preserve"> (tai skaitā 51 290 </w:t>
      </w:r>
      <w:r w:rsidRPr="00611ECA">
        <w:rPr>
          <w:rFonts w:ascii="Times New Roman" w:hAnsi="Times New Roman"/>
          <w:i/>
          <w:sz w:val="26"/>
          <w:szCs w:val="26"/>
        </w:rPr>
        <w:t>euro</w:t>
      </w:r>
      <w:r w:rsidRPr="00611ECA">
        <w:rPr>
          <w:rFonts w:ascii="Times New Roman" w:hAnsi="Times New Roman"/>
          <w:sz w:val="26"/>
          <w:szCs w:val="26"/>
        </w:rPr>
        <w:t xml:space="preserve"> nodokļu samaksai).</w:t>
      </w:r>
    </w:p>
    <w:p w14:paraId="04982A00" w14:textId="77777777" w:rsidR="00D46F4A" w:rsidRPr="00611ECA" w:rsidRDefault="00D46F4A" w:rsidP="00277A85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14:paraId="071DF21F" w14:textId="77777777" w:rsidR="004B02B7" w:rsidRPr="00611ECA" w:rsidRDefault="004B02B7" w:rsidP="00277A85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</w:p>
    <w:p w14:paraId="368E2B3F" w14:textId="377B24DF" w:rsidR="004B02B7" w:rsidRPr="00611ECA" w:rsidRDefault="004B02B7" w:rsidP="000D5D74">
      <w:pPr>
        <w:tabs>
          <w:tab w:val="left" w:pos="6379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Ministru prezident</w:t>
      </w:r>
      <w:r w:rsidR="00277A85" w:rsidRPr="00611ECA">
        <w:rPr>
          <w:rFonts w:ascii="Times New Roman" w:hAnsi="Times New Roman"/>
          <w:sz w:val="26"/>
          <w:szCs w:val="26"/>
        </w:rPr>
        <w:t>e</w:t>
      </w:r>
      <w:r w:rsidR="00277A85" w:rsidRPr="00611ECA">
        <w:rPr>
          <w:rFonts w:ascii="Times New Roman" w:hAnsi="Times New Roman"/>
          <w:sz w:val="26"/>
          <w:szCs w:val="26"/>
        </w:rPr>
        <w:tab/>
      </w:r>
      <w:r w:rsidR="000D5D74" w:rsidRPr="00611ECA">
        <w:rPr>
          <w:rFonts w:ascii="Times New Roman" w:hAnsi="Times New Roman"/>
          <w:sz w:val="26"/>
          <w:szCs w:val="26"/>
        </w:rPr>
        <w:tab/>
      </w:r>
      <w:r w:rsidR="00277A85" w:rsidRPr="00611ECA">
        <w:rPr>
          <w:rFonts w:ascii="Times New Roman" w:hAnsi="Times New Roman"/>
          <w:sz w:val="26"/>
          <w:szCs w:val="26"/>
        </w:rPr>
        <w:t>Laimdota Straujuma</w:t>
      </w:r>
    </w:p>
    <w:p w14:paraId="04982A01" w14:textId="15A6AED7" w:rsidR="00920A4D" w:rsidRPr="00611ECA" w:rsidRDefault="00920A4D" w:rsidP="000D5D74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6"/>
          <w:szCs w:val="26"/>
        </w:rPr>
      </w:pPr>
    </w:p>
    <w:p w14:paraId="04982A03" w14:textId="77777777" w:rsidR="00920A4D" w:rsidRPr="00611ECA" w:rsidRDefault="00920A4D" w:rsidP="000D5D74">
      <w:pPr>
        <w:pStyle w:val="naisf"/>
        <w:tabs>
          <w:tab w:val="left" w:pos="6379"/>
        </w:tabs>
        <w:spacing w:before="0" w:beforeAutospacing="0" w:after="0" w:afterAutospacing="0"/>
        <w:ind w:firstLine="709"/>
        <w:rPr>
          <w:sz w:val="26"/>
          <w:szCs w:val="26"/>
        </w:rPr>
      </w:pPr>
    </w:p>
    <w:p w14:paraId="7B6041BA" w14:textId="3FFA32CC" w:rsidR="00A128A4" w:rsidRDefault="00221C97" w:rsidP="000D5D74">
      <w:pPr>
        <w:pStyle w:val="BodyText2"/>
        <w:tabs>
          <w:tab w:val="left" w:pos="6379"/>
        </w:tabs>
        <w:spacing w:after="0" w:line="240" w:lineRule="auto"/>
        <w:ind w:firstLine="709"/>
        <w:rPr>
          <w:sz w:val="26"/>
          <w:szCs w:val="26"/>
        </w:rPr>
      </w:pPr>
      <w:r w:rsidRPr="00611ECA">
        <w:rPr>
          <w:sz w:val="26"/>
          <w:szCs w:val="26"/>
        </w:rPr>
        <w:t>Izglītības un zinātnes</w:t>
      </w:r>
      <w:r w:rsidR="00F12589" w:rsidRPr="00611ECA">
        <w:rPr>
          <w:sz w:val="26"/>
          <w:szCs w:val="26"/>
        </w:rPr>
        <w:t xml:space="preserve"> ministr</w:t>
      </w:r>
      <w:r w:rsidR="00A128A4">
        <w:rPr>
          <w:sz w:val="26"/>
          <w:szCs w:val="26"/>
        </w:rPr>
        <w:t xml:space="preserve">a vietā – </w:t>
      </w:r>
    </w:p>
    <w:p w14:paraId="00C38302" w14:textId="3C93E8F1" w:rsidR="00277A85" w:rsidRPr="00611ECA" w:rsidRDefault="00A128A4" w:rsidP="000D5D74">
      <w:pPr>
        <w:pStyle w:val="BodyText2"/>
        <w:tabs>
          <w:tab w:val="left" w:pos="6379"/>
        </w:tabs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zemkopības ministrs</w:t>
      </w:r>
      <w:r w:rsidR="00277A85" w:rsidRPr="00611ECA">
        <w:rPr>
          <w:sz w:val="26"/>
          <w:szCs w:val="26"/>
        </w:rPr>
        <w:tab/>
      </w:r>
      <w:r w:rsidR="00277A85" w:rsidRPr="00611ECA">
        <w:rPr>
          <w:sz w:val="26"/>
          <w:szCs w:val="26"/>
        </w:rPr>
        <w:tab/>
      </w:r>
      <w:r>
        <w:rPr>
          <w:sz w:val="26"/>
          <w:szCs w:val="26"/>
        </w:rPr>
        <w:t xml:space="preserve">   Jānis Dūklavs</w:t>
      </w:r>
    </w:p>
    <w:p w14:paraId="30E47CBA" w14:textId="77777777" w:rsidR="000D5D74" w:rsidRPr="00611ECA" w:rsidRDefault="000D5D74" w:rsidP="000D5D7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891B0CE" w14:textId="77777777" w:rsidR="000D5D74" w:rsidRPr="00611ECA" w:rsidRDefault="000D5D74" w:rsidP="000D5D7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22683E40" w14:textId="77777777" w:rsidR="000D5D74" w:rsidRPr="000D5D74" w:rsidRDefault="000D5D74" w:rsidP="000D5D74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0D5D74">
        <w:rPr>
          <w:rFonts w:ascii="Times New Roman" w:hAnsi="Times New Roman"/>
          <w:color w:val="000000"/>
          <w:sz w:val="26"/>
          <w:szCs w:val="26"/>
        </w:rPr>
        <w:t xml:space="preserve">Iesniedzējs: </w:t>
      </w:r>
      <w:r w:rsidRPr="000D5D74">
        <w:rPr>
          <w:rFonts w:ascii="Times New Roman" w:hAnsi="Times New Roman"/>
          <w:color w:val="000000"/>
          <w:sz w:val="26"/>
          <w:szCs w:val="26"/>
        </w:rPr>
        <w:tab/>
      </w:r>
    </w:p>
    <w:p w14:paraId="59ED8148" w14:textId="57EA3C2A" w:rsidR="00A128A4" w:rsidRDefault="000D5D74" w:rsidP="000D5D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D5D74">
        <w:rPr>
          <w:rFonts w:ascii="Times New Roman" w:hAnsi="Times New Roman"/>
          <w:sz w:val="26"/>
          <w:szCs w:val="26"/>
        </w:rPr>
        <w:t>izglītības un zinātnes ministr</w:t>
      </w:r>
      <w:r w:rsidR="00A128A4">
        <w:rPr>
          <w:rFonts w:ascii="Times New Roman" w:hAnsi="Times New Roman"/>
          <w:sz w:val="26"/>
          <w:szCs w:val="26"/>
        </w:rPr>
        <w:t xml:space="preserve">a vietā – </w:t>
      </w:r>
    </w:p>
    <w:p w14:paraId="1428DA9F" w14:textId="19B3DF9E" w:rsidR="000D5D74" w:rsidRPr="000D5D74" w:rsidRDefault="00A128A4" w:rsidP="000D5D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zemkopības ministrs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0D5D74" w:rsidRPr="00611ECA">
        <w:rPr>
          <w:rFonts w:ascii="Times New Roman" w:hAnsi="Times New Roman"/>
          <w:sz w:val="26"/>
          <w:szCs w:val="26"/>
        </w:rPr>
        <w:tab/>
      </w:r>
      <w:r w:rsidR="000D5D74" w:rsidRPr="00611ECA">
        <w:rPr>
          <w:rFonts w:ascii="Times New Roman" w:hAnsi="Times New Roman"/>
          <w:sz w:val="26"/>
          <w:szCs w:val="26"/>
        </w:rPr>
        <w:tab/>
      </w:r>
      <w:r w:rsidR="000D5D74" w:rsidRPr="00611ECA">
        <w:rPr>
          <w:rFonts w:ascii="Times New Roman" w:hAnsi="Times New Roman"/>
          <w:sz w:val="26"/>
          <w:szCs w:val="26"/>
        </w:rPr>
        <w:tab/>
      </w:r>
      <w:r w:rsidR="000D5D74" w:rsidRPr="00611ECA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>Jānis Dūklavs</w:t>
      </w:r>
    </w:p>
    <w:p w14:paraId="7E57C72C" w14:textId="77777777" w:rsidR="000D5D74" w:rsidRPr="000D5D74" w:rsidRDefault="000D5D74" w:rsidP="000D5D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880D2C8" w14:textId="77777777" w:rsidR="000D5D74" w:rsidRPr="000D5D74" w:rsidRDefault="000D5D74" w:rsidP="000D5D7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22F66E" w14:textId="77777777" w:rsidR="000D5D74" w:rsidRPr="000D5D74" w:rsidRDefault="000D5D74" w:rsidP="000D5D7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0D5D74">
        <w:rPr>
          <w:rFonts w:ascii="Times New Roman" w:hAnsi="Times New Roman"/>
          <w:sz w:val="26"/>
          <w:szCs w:val="26"/>
        </w:rPr>
        <w:t>Vizē:</w:t>
      </w:r>
    </w:p>
    <w:p w14:paraId="05C7B9F8" w14:textId="77777777" w:rsidR="000D5D74" w:rsidRPr="00611ECA" w:rsidRDefault="000D5D74" w:rsidP="000D5D7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Valsts sekretāra vietniece,</w:t>
      </w:r>
    </w:p>
    <w:p w14:paraId="5A360F92" w14:textId="77777777" w:rsidR="000D5D74" w:rsidRPr="00611ECA" w:rsidRDefault="000D5D74" w:rsidP="000D5D74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Izglītības departamenta direktore –</w:t>
      </w:r>
    </w:p>
    <w:p w14:paraId="670041E2" w14:textId="5788D5B3" w:rsidR="000D5D74" w:rsidRPr="00611ECA" w:rsidRDefault="000D5D74" w:rsidP="000D5D74">
      <w:pPr>
        <w:tabs>
          <w:tab w:val="left" w:pos="6804"/>
        </w:tabs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611ECA">
        <w:rPr>
          <w:rFonts w:ascii="Times New Roman" w:hAnsi="Times New Roman"/>
          <w:sz w:val="26"/>
          <w:szCs w:val="26"/>
        </w:rPr>
        <w:t>valsts sekretāres pienākumu izpildītāja</w:t>
      </w:r>
      <w:r w:rsidRPr="00611ECA">
        <w:rPr>
          <w:rFonts w:ascii="Times New Roman" w:hAnsi="Times New Roman"/>
          <w:sz w:val="26"/>
          <w:szCs w:val="26"/>
        </w:rPr>
        <w:tab/>
        <w:t>Evija Papule</w:t>
      </w:r>
    </w:p>
    <w:p w14:paraId="60768F21" w14:textId="77777777" w:rsidR="000D5D74" w:rsidRPr="000D5D74" w:rsidRDefault="000D5D74" w:rsidP="000D5D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F5DDB13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0EAA4BEF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</w:p>
    <w:p w14:paraId="362FD61C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6435B22F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33CB7B6D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204AD1A0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158B679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735D2781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57C18143" w14:textId="77777777" w:rsidR="000D5D74" w:rsidRPr="000D5D74" w:rsidRDefault="000D5D74" w:rsidP="000D5D74">
      <w:pPr>
        <w:spacing w:after="0" w:line="240" w:lineRule="auto"/>
        <w:jc w:val="both"/>
        <w:rPr>
          <w:rFonts w:ascii="Times New Roman" w:eastAsia="Times New Roman" w:hAnsi="Times New Roman"/>
          <w:lang w:eastAsia="lv-LV"/>
        </w:rPr>
      </w:pPr>
    </w:p>
    <w:p w14:paraId="3588DBDB" w14:textId="74DBA893" w:rsidR="000D5D74" w:rsidRPr="000D5D74" w:rsidRDefault="000D5D74" w:rsidP="000D5D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128A4">
        <w:rPr>
          <w:rFonts w:ascii="Times New Roman" w:hAnsi="Times New Roman"/>
        </w:rPr>
        <w:t>9</w:t>
      </w:r>
      <w:r w:rsidRPr="000D5D74">
        <w:rPr>
          <w:rFonts w:ascii="Times New Roman" w:hAnsi="Times New Roman"/>
        </w:rPr>
        <w:t>.03.201</w:t>
      </w:r>
      <w:r>
        <w:rPr>
          <w:rFonts w:ascii="Times New Roman" w:hAnsi="Times New Roman"/>
        </w:rPr>
        <w:t>5</w:t>
      </w:r>
      <w:r w:rsidRPr="000D5D74">
        <w:rPr>
          <w:rFonts w:ascii="Times New Roman" w:hAnsi="Times New Roman"/>
        </w:rPr>
        <w:t xml:space="preserve">. </w:t>
      </w:r>
      <w:r w:rsidR="00E64D8F">
        <w:rPr>
          <w:rFonts w:ascii="Times New Roman" w:hAnsi="Times New Roman"/>
        </w:rPr>
        <w:t>1</w:t>
      </w:r>
      <w:r w:rsidR="00A128A4">
        <w:rPr>
          <w:rFonts w:ascii="Times New Roman" w:hAnsi="Times New Roman"/>
        </w:rPr>
        <w:t>1</w:t>
      </w:r>
      <w:r w:rsidRPr="000D5D74">
        <w:rPr>
          <w:rFonts w:ascii="Times New Roman" w:hAnsi="Times New Roman"/>
        </w:rPr>
        <w:t>:</w:t>
      </w:r>
      <w:r w:rsidR="00E64D8F">
        <w:rPr>
          <w:rFonts w:ascii="Times New Roman" w:hAnsi="Times New Roman"/>
        </w:rPr>
        <w:t>0</w:t>
      </w:r>
      <w:r w:rsidR="00A128A4">
        <w:rPr>
          <w:rFonts w:ascii="Times New Roman" w:hAnsi="Times New Roman"/>
        </w:rPr>
        <w:t>2</w:t>
      </w:r>
    </w:p>
    <w:p w14:paraId="5E672557" w14:textId="33248C28" w:rsidR="000D5D74" w:rsidRPr="000D5D74" w:rsidRDefault="000D5D74" w:rsidP="000D5D7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A128A4">
        <w:rPr>
          <w:rFonts w:ascii="Times New Roman" w:hAnsi="Times New Roman"/>
        </w:rPr>
        <w:t>32</w:t>
      </w:r>
    </w:p>
    <w:p w14:paraId="36107111" w14:textId="77777777" w:rsidR="000D5D74" w:rsidRPr="000D5D74" w:rsidRDefault="000D5D74" w:rsidP="000D5D74">
      <w:pPr>
        <w:spacing w:after="0" w:line="240" w:lineRule="auto"/>
        <w:ind w:firstLine="720"/>
        <w:rPr>
          <w:rFonts w:ascii="Times New Roman" w:hAnsi="Times New Roman"/>
          <w:b/>
        </w:rPr>
      </w:pPr>
      <w:r w:rsidRPr="000D5D74">
        <w:rPr>
          <w:rFonts w:ascii="Times New Roman" w:hAnsi="Times New Roman"/>
        </w:rPr>
        <w:t>S.Roze</w:t>
      </w:r>
    </w:p>
    <w:p w14:paraId="2FCE79AF" w14:textId="77777777" w:rsidR="000D5D74" w:rsidRPr="000D5D74" w:rsidRDefault="000D5D74" w:rsidP="000D5D7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0D5D74">
        <w:rPr>
          <w:rFonts w:ascii="Times New Roman" w:hAnsi="Times New Roman"/>
        </w:rPr>
        <w:t>67047933, santa.roze@izm.gov.lv</w:t>
      </w:r>
    </w:p>
    <w:p w14:paraId="1F1F069E" w14:textId="77777777" w:rsidR="000D5D74" w:rsidRPr="000D5D74" w:rsidRDefault="000D5D74" w:rsidP="000D5D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4D9F4A" w14:textId="77777777" w:rsidR="000D5D74" w:rsidRPr="000D5D74" w:rsidRDefault="000D5D74" w:rsidP="000D5D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4982A04" w14:textId="224271CF" w:rsidR="00CC122F" w:rsidRPr="004B02B7" w:rsidRDefault="00CC122F" w:rsidP="00F066E1">
      <w:pPr>
        <w:pStyle w:val="BodyText2"/>
        <w:tabs>
          <w:tab w:val="left" w:pos="6379"/>
        </w:tabs>
        <w:spacing w:after="0" w:line="240" w:lineRule="auto"/>
        <w:ind w:firstLine="709"/>
        <w:rPr>
          <w:sz w:val="28"/>
          <w:szCs w:val="28"/>
        </w:rPr>
      </w:pPr>
    </w:p>
    <w:sectPr w:rsidR="00CC122F" w:rsidRPr="004B02B7" w:rsidSect="00F4067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115D7" w14:textId="77777777" w:rsidR="00C768FE" w:rsidRDefault="00C768FE" w:rsidP="00920A4D">
      <w:pPr>
        <w:spacing w:after="0" w:line="240" w:lineRule="auto"/>
      </w:pPr>
      <w:r>
        <w:separator/>
      </w:r>
    </w:p>
  </w:endnote>
  <w:endnote w:type="continuationSeparator" w:id="0">
    <w:p w14:paraId="5F651057" w14:textId="77777777" w:rsidR="00C768FE" w:rsidRDefault="00C768FE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38C94" w14:textId="1C21A7A3" w:rsidR="00CB3123" w:rsidRDefault="00CB3123" w:rsidP="00CB3123">
    <w:pPr>
      <w:pStyle w:val="Footer"/>
      <w:jc w:val="both"/>
    </w:pPr>
    <w:r>
      <w:rPr>
        <w:rFonts w:ascii="Times New Roman" w:hAnsi="Times New Roman"/>
        <w:sz w:val="24"/>
        <w:szCs w:val="24"/>
      </w:rPr>
      <w:t>IZMRik_1</w:t>
    </w:r>
    <w:r w:rsidR="00A128A4">
      <w:rPr>
        <w:rFonts w:ascii="Times New Roman" w:hAnsi="Times New Roman"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t>0315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 xml:space="preserve">Ministru kabineta rīkojuma projekts </w:t>
    </w:r>
    <w:r w:rsidR="00157062">
      <w:rPr>
        <w:rFonts w:ascii="Times New Roman" w:hAnsi="Times New Roman"/>
        <w:sz w:val="24"/>
        <w:szCs w:val="24"/>
      </w:rPr>
      <w:t>“</w:t>
    </w:r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r>
      <w:rPr>
        <w:rFonts w:ascii="Times New Roman" w:hAnsi="Times New Roman"/>
        <w:sz w:val="24"/>
        <w:szCs w:val="24"/>
      </w:rPr>
      <w:t>”</w:t>
    </w:r>
  </w:p>
  <w:p w14:paraId="34FCCD62" w14:textId="754DD0D7" w:rsidR="00900C9A" w:rsidRPr="00CB3123" w:rsidRDefault="00900C9A" w:rsidP="00CB31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B525E" w14:textId="5228C82B" w:rsidR="00CB3123" w:rsidRDefault="00CB3123" w:rsidP="00CB3123">
    <w:pPr>
      <w:pStyle w:val="Footer"/>
      <w:jc w:val="both"/>
    </w:pPr>
    <w:r>
      <w:rPr>
        <w:rFonts w:ascii="Times New Roman" w:hAnsi="Times New Roman"/>
        <w:sz w:val="24"/>
        <w:szCs w:val="24"/>
      </w:rPr>
      <w:t>IZMRik_1</w:t>
    </w:r>
    <w:r w:rsidR="00A128A4">
      <w:rPr>
        <w:rFonts w:ascii="Times New Roman" w:hAnsi="Times New Roman"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t>0315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 xml:space="preserve">Ministru kabineta rīkojuma projekts </w:t>
    </w:r>
    <w:r w:rsidR="00157062">
      <w:rPr>
        <w:rFonts w:ascii="Times New Roman" w:hAnsi="Times New Roman"/>
        <w:sz w:val="24"/>
        <w:szCs w:val="24"/>
      </w:rPr>
      <w:t>“</w:t>
    </w:r>
    <w:bookmarkStart w:id="3" w:name="OLE_LINK1"/>
    <w:bookmarkStart w:id="4" w:name="OLE_LINK2"/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bookmarkEnd w:id="3"/>
    <w:bookmarkEnd w:id="4"/>
    <w:r>
      <w:rPr>
        <w:rFonts w:ascii="Times New Roman" w:hAnsi="Times New Roman"/>
        <w:sz w:val="24"/>
        <w:szCs w:val="24"/>
      </w:rPr>
      <w:t>”</w:t>
    </w:r>
  </w:p>
  <w:p w14:paraId="125B893F" w14:textId="4551CC34" w:rsidR="00900C9A" w:rsidRPr="00CB3123" w:rsidRDefault="00900C9A" w:rsidP="00CB31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301AD" w14:textId="77777777" w:rsidR="00C768FE" w:rsidRDefault="00C768FE" w:rsidP="00920A4D">
      <w:pPr>
        <w:spacing w:after="0" w:line="240" w:lineRule="auto"/>
      </w:pPr>
      <w:r>
        <w:separator/>
      </w:r>
    </w:p>
  </w:footnote>
  <w:footnote w:type="continuationSeparator" w:id="0">
    <w:p w14:paraId="73EDE258" w14:textId="77777777" w:rsidR="00C768FE" w:rsidRDefault="00C768FE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82A1C" w14:textId="77777777" w:rsidR="00900C9A" w:rsidRPr="00E56BEF" w:rsidRDefault="00900C9A">
    <w:pPr>
      <w:pStyle w:val="Header"/>
      <w:jc w:val="center"/>
      <w:rPr>
        <w:rFonts w:ascii="Times New Roman" w:hAnsi="Times New Roman"/>
        <w:sz w:val="24"/>
        <w:szCs w:val="24"/>
      </w:rPr>
    </w:pPr>
    <w:r w:rsidRPr="00E56BEF">
      <w:rPr>
        <w:rFonts w:ascii="Times New Roman" w:hAnsi="Times New Roman"/>
        <w:sz w:val="24"/>
        <w:szCs w:val="24"/>
      </w:rPr>
      <w:fldChar w:fldCharType="begin"/>
    </w:r>
    <w:r w:rsidRPr="00E56BEF">
      <w:rPr>
        <w:rFonts w:ascii="Times New Roman" w:hAnsi="Times New Roman"/>
        <w:sz w:val="24"/>
        <w:szCs w:val="24"/>
      </w:rPr>
      <w:instrText xml:space="preserve"> PAGE   \* MERGEFORMAT </w:instrText>
    </w:r>
    <w:r w:rsidRPr="00E56BEF">
      <w:rPr>
        <w:rFonts w:ascii="Times New Roman" w:hAnsi="Times New Roman"/>
        <w:sz w:val="24"/>
        <w:szCs w:val="24"/>
      </w:rPr>
      <w:fldChar w:fldCharType="separate"/>
    </w:r>
    <w:r w:rsidR="00BD3559">
      <w:rPr>
        <w:rFonts w:ascii="Times New Roman" w:hAnsi="Times New Roman"/>
        <w:noProof/>
        <w:sz w:val="24"/>
        <w:szCs w:val="24"/>
      </w:rPr>
      <w:t>4</w:t>
    </w:r>
    <w:r w:rsidRPr="00E56BEF">
      <w:rPr>
        <w:rFonts w:ascii="Times New Roman" w:hAnsi="Times New Roman"/>
        <w:sz w:val="24"/>
        <w:szCs w:val="24"/>
      </w:rPr>
      <w:fldChar w:fldCharType="end"/>
    </w:r>
  </w:p>
  <w:p w14:paraId="04982A1D" w14:textId="77777777" w:rsidR="00900C9A" w:rsidRDefault="00900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25268" w14:textId="5398F49B" w:rsidR="00900C9A" w:rsidRDefault="00900C9A" w:rsidP="00F406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4D"/>
    <w:rsid w:val="00004754"/>
    <w:rsid w:val="00011FDF"/>
    <w:rsid w:val="00023FD6"/>
    <w:rsid w:val="0003759D"/>
    <w:rsid w:val="00045C40"/>
    <w:rsid w:val="0005709A"/>
    <w:rsid w:val="000654EB"/>
    <w:rsid w:val="00066AC8"/>
    <w:rsid w:val="000758D9"/>
    <w:rsid w:val="000925C9"/>
    <w:rsid w:val="000B2798"/>
    <w:rsid w:val="000B55F5"/>
    <w:rsid w:val="000C2823"/>
    <w:rsid w:val="000C2EF9"/>
    <w:rsid w:val="000C32A9"/>
    <w:rsid w:val="000C517A"/>
    <w:rsid w:val="000D036D"/>
    <w:rsid w:val="000D5D74"/>
    <w:rsid w:val="000E292C"/>
    <w:rsid w:val="000E5B79"/>
    <w:rsid w:val="000F1125"/>
    <w:rsid w:val="001027A3"/>
    <w:rsid w:val="0013177D"/>
    <w:rsid w:val="00151AD3"/>
    <w:rsid w:val="00151F20"/>
    <w:rsid w:val="00157062"/>
    <w:rsid w:val="001630B5"/>
    <w:rsid w:val="00177AED"/>
    <w:rsid w:val="00180EB1"/>
    <w:rsid w:val="00185771"/>
    <w:rsid w:val="00197B07"/>
    <w:rsid w:val="001A28B0"/>
    <w:rsid w:val="001B7514"/>
    <w:rsid w:val="001C2979"/>
    <w:rsid w:val="001D5B3A"/>
    <w:rsid w:val="001D66DF"/>
    <w:rsid w:val="001E56AE"/>
    <w:rsid w:val="00221C97"/>
    <w:rsid w:val="00222B72"/>
    <w:rsid w:val="0022734E"/>
    <w:rsid w:val="00230B57"/>
    <w:rsid w:val="00231651"/>
    <w:rsid w:val="00236E85"/>
    <w:rsid w:val="00240740"/>
    <w:rsid w:val="00247397"/>
    <w:rsid w:val="00251D20"/>
    <w:rsid w:val="00256402"/>
    <w:rsid w:val="00260852"/>
    <w:rsid w:val="00263372"/>
    <w:rsid w:val="00265E11"/>
    <w:rsid w:val="00271285"/>
    <w:rsid w:val="00273092"/>
    <w:rsid w:val="00273243"/>
    <w:rsid w:val="002734EC"/>
    <w:rsid w:val="00274AA8"/>
    <w:rsid w:val="00275542"/>
    <w:rsid w:val="00276063"/>
    <w:rsid w:val="00276A5D"/>
    <w:rsid w:val="00277A85"/>
    <w:rsid w:val="002807A6"/>
    <w:rsid w:val="00281202"/>
    <w:rsid w:val="0029763E"/>
    <w:rsid w:val="002C290D"/>
    <w:rsid w:val="002C3B25"/>
    <w:rsid w:val="002C7A74"/>
    <w:rsid w:val="002D23A6"/>
    <w:rsid w:val="002D36B2"/>
    <w:rsid w:val="002D521E"/>
    <w:rsid w:val="002E44F6"/>
    <w:rsid w:val="002E5D35"/>
    <w:rsid w:val="002F200F"/>
    <w:rsid w:val="002F3E7A"/>
    <w:rsid w:val="002F4EA4"/>
    <w:rsid w:val="002F4F9D"/>
    <w:rsid w:val="00301D2B"/>
    <w:rsid w:val="003063FA"/>
    <w:rsid w:val="00310252"/>
    <w:rsid w:val="00314F49"/>
    <w:rsid w:val="003256C5"/>
    <w:rsid w:val="00327522"/>
    <w:rsid w:val="00332020"/>
    <w:rsid w:val="003329C9"/>
    <w:rsid w:val="003364C4"/>
    <w:rsid w:val="003405F8"/>
    <w:rsid w:val="003406BC"/>
    <w:rsid w:val="00341B70"/>
    <w:rsid w:val="0035576F"/>
    <w:rsid w:val="003570F0"/>
    <w:rsid w:val="003605C8"/>
    <w:rsid w:val="00362393"/>
    <w:rsid w:val="0036384F"/>
    <w:rsid w:val="00374B25"/>
    <w:rsid w:val="00375378"/>
    <w:rsid w:val="003800A0"/>
    <w:rsid w:val="00380978"/>
    <w:rsid w:val="00380E77"/>
    <w:rsid w:val="00384427"/>
    <w:rsid w:val="00385149"/>
    <w:rsid w:val="00386ADD"/>
    <w:rsid w:val="00387E34"/>
    <w:rsid w:val="00393061"/>
    <w:rsid w:val="00393E69"/>
    <w:rsid w:val="003A495A"/>
    <w:rsid w:val="003C0D0C"/>
    <w:rsid w:val="003C11CC"/>
    <w:rsid w:val="003C2153"/>
    <w:rsid w:val="003D2F7D"/>
    <w:rsid w:val="003D440F"/>
    <w:rsid w:val="003D7188"/>
    <w:rsid w:val="003D74C9"/>
    <w:rsid w:val="003F0DB2"/>
    <w:rsid w:val="003F1377"/>
    <w:rsid w:val="003F582A"/>
    <w:rsid w:val="003F6F2A"/>
    <w:rsid w:val="004017D1"/>
    <w:rsid w:val="00403B5A"/>
    <w:rsid w:val="00404A7F"/>
    <w:rsid w:val="00405AC0"/>
    <w:rsid w:val="00411BF1"/>
    <w:rsid w:val="00417084"/>
    <w:rsid w:val="00423A6C"/>
    <w:rsid w:val="00432D14"/>
    <w:rsid w:val="00434759"/>
    <w:rsid w:val="00434B2F"/>
    <w:rsid w:val="00435031"/>
    <w:rsid w:val="004632CF"/>
    <w:rsid w:val="0046394C"/>
    <w:rsid w:val="00463A8A"/>
    <w:rsid w:val="004645E6"/>
    <w:rsid w:val="00465439"/>
    <w:rsid w:val="00471C3B"/>
    <w:rsid w:val="004728F2"/>
    <w:rsid w:val="0047462F"/>
    <w:rsid w:val="00477D66"/>
    <w:rsid w:val="004811BA"/>
    <w:rsid w:val="0049316E"/>
    <w:rsid w:val="004A362E"/>
    <w:rsid w:val="004A371C"/>
    <w:rsid w:val="004A42DD"/>
    <w:rsid w:val="004A4451"/>
    <w:rsid w:val="004B02B7"/>
    <w:rsid w:val="004B0F3A"/>
    <w:rsid w:val="004B2F94"/>
    <w:rsid w:val="004B418A"/>
    <w:rsid w:val="004B5E59"/>
    <w:rsid w:val="004B72D2"/>
    <w:rsid w:val="004B79EA"/>
    <w:rsid w:val="004C1EDA"/>
    <w:rsid w:val="004C23AD"/>
    <w:rsid w:val="004D1A8E"/>
    <w:rsid w:val="004D65C3"/>
    <w:rsid w:val="004D700D"/>
    <w:rsid w:val="004E66A7"/>
    <w:rsid w:val="004F2BB3"/>
    <w:rsid w:val="004F7A41"/>
    <w:rsid w:val="00500050"/>
    <w:rsid w:val="00510354"/>
    <w:rsid w:val="005125A0"/>
    <w:rsid w:val="00520C14"/>
    <w:rsid w:val="00522FAB"/>
    <w:rsid w:val="005232A0"/>
    <w:rsid w:val="00527F75"/>
    <w:rsid w:val="0053534C"/>
    <w:rsid w:val="00541231"/>
    <w:rsid w:val="005503C1"/>
    <w:rsid w:val="00553704"/>
    <w:rsid w:val="00553DBA"/>
    <w:rsid w:val="00571B6E"/>
    <w:rsid w:val="0057568F"/>
    <w:rsid w:val="0058020A"/>
    <w:rsid w:val="005810C0"/>
    <w:rsid w:val="00586489"/>
    <w:rsid w:val="00586D54"/>
    <w:rsid w:val="00595B32"/>
    <w:rsid w:val="00596DC8"/>
    <w:rsid w:val="005A19A0"/>
    <w:rsid w:val="005B6DF3"/>
    <w:rsid w:val="005B7CD5"/>
    <w:rsid w:val="005C0377"/>
    <w:rsid w:val="005D778A"/>
    <w:rsid w:val="005E1691"/>
    <w:rsid w:val="005E2B0E"/>
    <w:rsid w:val="005E3BC1"/>
    <w:rsid w:val="00611ECA"/>
    <w:rsid w:val="00617CE2"/>
    <w:rsid w:val="00632F61"/>
    <w:rsid w:val="006509F0"/>
    <w:rsid w:val="0065210C"/>
    <w:rsid w:val="00652ACD"/>
    <w:rsid w:val="00654C43"/>
    <w:rsid w:val="00671BA3"/>
    <w:rsid w:val="00674F61"/>
    <w:rsid w:val="00675A81"/>
    <w:rsid w:val="006773D8"/>
    <w:rsid w:val="00680704"/>
    <w:rsid w:val="00686579"/>
    <w:rsid w:val="00686AFF"/>
    <w:rsid w:val="00690DA7"/>
    <w:rsid w:val="006920D4"/>
    <w:rsid w:val="006A3D5D"/>
    <w:rsid w:val="006A3F60"/>
    <w:rsid w:val="006C132F"/>
    <w:rsid w:val="006D027F"/>
    <w:rsid w:val="006D0721"/>
    <w:rsid w:val="006D09C8"/>
    <w:rsid w:val="006D0F70"/>
    <w:rsid w:val="006D378A"/>
    <w:rsid w:val="006D5690"/>
    <w:rsid w:val="006D5960"/>
    <w:rsid w:val="006E1374"/>
    <w:rsid w:val="006E3154"/>
    <w:rsid w:val="006F3B56"/>
    <w:rsid w:val="006F55D5"/>
    <w:rsid w:val="00710FB6"/>
    <w:rsid w:val="00712677"/>
    <w:rsid w:val="00714FB6"/>
    <w:rsid w:val="0071633F"/>
    <w:rsid w:val="00732B82"/>
    <w:rsid w:val="00756C6D"/>
    <w:rsid w:val="00756DF8"/>
    <w:rsid w:val="00760223"/>
    <w:rsid w:val="00770DD4"/>
    <w:rsid w:val="00772E8B"/>
    <w:rsid w:val="00776462"/>
    <w:rsid w:val="007765E8"/>
    <w:rsid w:val="00793D45"/>
    <w:rsid w:val="00795464"/>
    <w:rsid w:val="00795F10"/>
    <w:rsid w:val="007A349D"/>
    <w:rsid w:val="007B1A38"/>
    <w:rsid w:val="007D6A5F"/>
    <w:rsid w:val="007D7F4A"/>
    <w:rsid w:val="007E528F"/>
    <w:rsid w:val="007E722B"/>
    <w:rsid w:val="00804BE4"/>
    <w:rsid w:val="008050B8"/>
    <w:rsid w:val="00862F7A"/>
    <w:rsid w:val="00865C93"/>
    <w:rsid w:val="008A07DE"/>
    <w:rsid w:val="008A7A4B"/>
    <w:rsid w:val="008B235D"/>
    <w:rsid w:val="008B5124"/>
    <w:rsid w:val="008C2E03"/>
    <w:rsid w:val="008C386C"/>
    <w:rsid w:val="008C706D"/>
    <w:rsid w:val="008D54C3"/>
    <w:rsid w:val="008F1084"/>
    <w:rsid w:val="009004AA"/>
    <w:rsid w:val="00900C9A"/>
    <w:rsid w:val="00913023"/>
    <w:rsid w:val="00920A4D"/>
    <w:rsid w:val="00923891"/>
    <w:rsid w:val="0093353D"/>
    <w:rsid w:val="009346FB"/>
    <w:rsid w:val="00936603"/>
    <w:rsid w:val="00941050"/>
    <w:rsid w:val="00952AFF"/>
    <w:rsid w:val="009543BD"/>
    <w:rsid w:val="009641E3"/>
    <w:rsid w:val="0097223F"/>
    <w:rsid w:val="009762C9"/>
    <w:rsid w:val="00995837"/>
    <w:rsid w:val="009A48B2"/>
    <w:rsid w:val="009B4A6E"/>
    <w:rsid w:val="009B5BC8"/>
    <w:rsid w:val="009C21DF"/>
    <w:rsid w:val="009C7425"/>
    <w:rsid w:val="009D0A9E"/>
    <w:rsid w:val="009D7F8B"/>
    <w:rsid w:val="009E799C"/>
    <w:rsid w:val="009F3024"/>
    <w:rsid w:val="009F436A"/>
    <w:rsid w:val="00A029BD"/>
    <w:rsid w:val="00A035CE"/>
    <w:rsid w:val="00A06EA3"/>
    <w:rsid w:val="00A128A4"/>
    <w:rsid w:val="00A15308"/>
    <w:rsid w:val="00A35255"/>
    <w:rsid w:val="00A35B81"/>
    <w:rsid w:val="00A4013C"/>
    <w:rsid w:val="00A40F16"/>
    <w:rsid w:val="00A55F5F"/>
    <w:rsid w:val="00A574F5"/>
    <w:rsid w:val="00A62F86"/>
    <w:rsid w:val="00A67198"/>
    <w:rsid w:val="00A707E4"/>
    <w:rsid w:val="00A71785"/>
    <w:rsid w:val="00A71D3C"/>
    <w:rsid w:val="00A732D1"/>
    <w:rsid w:val="00A7535B"/>
    <w:rsid w:val="00A82059"/>
    <w:rsid w:val="00A844BF"/>
    <w:rsid w:val="00A850ED"/>
    <w:rsid w:val="00A8652E"/>
    <w:rsid w:val="00AB143C"/>
    <w:rsid w:val="00AB4E4C"/>
    <w:rsid w:val="00AC1F70"/>
    <w:rsid w:val="00AD0B5F"/>
    <w:rsid w:val="00AD1D08"/>
    <w:rsid w:val="00AE5AC3"/>
    <w:rsid w:val="00AE5E7B"/>
    <w:rsid w:val="00AE7540"/>
    <w:rsid w:val="00AF1B60"/>
    <w:rsid w:val="00AF1DA1"/>
    <w:rsid w:val="00B017AB"/>
    <w:rsid w:val="00B042D5"/>
    <w:rsid w:val="00B1626E"/>
    <w:rsid w:val="00B23BD9"/>
    <w:rsid w:val="00B31DC5"/>
    <w:rsid w:val="00B338EB"/>
    <w:rsid w:val="00B6426F"/>
    <w:rsid w:val="00B748DD"/>
    <w:rsid w:val="00B95354"/>
    <w:rsid w:val="00BA1D77"/>
    <w:rsid w:val="00BA2CD2"/>
    <w:rsid w:val="00BA309D"/>
    <w:rsid w:val="00BA5731"/>
    <w:rsid w:val="00BB6E0B"/>
    <w:rsid w:val="00BB7260"/>
    <w:rsid w:val="00BD3559"/>
    <w:rsid w:val="00BD488E"/>
    <w:rsid w:val="00BD6767"/>
    <w:rsid w:val="00BE5D74"/>
    <w:rsid w:val="00BF6487"/>
    <w:rsid w:val="00C06541"/>
    <w:rsid w:val="00C143A2"/>
    <w:rsid w:val="00C168CC"/>
    <w:rsid w:val="00C31EB4"/>
    <w:rsid w:val="00C52254"/>
    <w:rsid w:val="00C54373"/>
    <w:rsid w:val="00C57604"/>
    <w:rsid w:val="00C62BF5"/>
    <w:rsid w:val="00C64A5F"/>
    <w:rsid w:val="00C666A5"/>
    <w:rsid w:val="00C67205"/>
    <w:rsid w:val="00C67C71"/>
    <w:rsid w:val="00C70CD2"/>
    <w:rsid w:val="00C72211"/>
    <w:rsid w:val="00C7238D"/>
    <w:rsid w:val="00C75637"/>
    <w:rsid w:val="00C768FE"/>
    <w:rsid w:val="00C81F7C"/>
    <w:rsid w:val="00C852FD"/>
    <w:rsid w:val="00C86E5E"/>
    <w:rsid w:val="00C86F31"/>
    <w:rsid w:val="00C91FFD"/>
    <w:rsid w:val="00C929D8"/>
    <w:rsid w:val="00C93A15"/>
    <w:rsid w:val="00CB3123"/>
    <w:rsid w:val="00CB7BC3"/>
    <w:rsid w:val="00CC122F"/>
    <w:rsid w:val="00CD0480"/>
    <w:rsid w:val="00CD06A6"/>
    <w:rsid w:val="00CD442E"/>
    <w:rsid w:val="00CD4F09"/>
    <w:rsid w:val="00CD58B7"/>
    <w:rsid w:val="00CD6E18"/>
    <w:rsid w:val="00CE6682"/>
    <w:rsid w:val="00CF14E2"/>
    <w:rsid w:val="00CF51EF"/>
    <w:rsid w:val="00CF5C6B"/>
    <w:rsid w:val="00D03717"/>
    <w:rsid w:val="00D04F66"/>
    <w:rsid w:val="00D0703B"/>
    <w:rsid w:val="00D11EF2"/>
    <w:rsid w:val="00D1431F"/>
    <w:rsid w:val="00D22752"/>
    <w:rsid w:val="00D25CE2"/>
    <w:rsid w:val="00D35857"/>
    <w:rsid w:val="00D37E92"/>
    <w:rsid w:val="00D45DAE"/>
    <w:rsid w:val="00D46F4A"/>
    <w:rsid w:val="00D563C3"/>
    <w:rsid w:val="00D5757C"/>
    <w:rsid w:val="00D66427"/>
    <w:rsid w:val="00D73B12"/>
    <w:rsid w:val="00D7570B"/>
    <w:rsid w:val="00D8587B"/>
    <w:rsid w:val="00D8631D"/>
    <w:rsid w:val="00D9007E"/>
    <w:rsid w:val="00DA35AC"/>
    <w:rsid w:val="00DA4CE1"/>
    <w:rsid w:val="00DB483D"/>
    <w:rsid w:val="00DB723D"/>
    <w:rsid w:val="00DC0D96"/>
    <w:rsid w:val="00DC6499"/>
    <w:rsid w:val="00DD5F79"/>
    <w:rsid w:val="00DE0489"/>
    <w:rsid w:val="00DE194A"/>
    <w:rsid w:val="00DE564F"/>
    <w:rsid w:val="00DE5E0D"/>
    <w:rsid w:val="00DF1291"/>
    <w:rsid w:val="00DF5CF4"/>
    <w:rsid w:val="00DF6074"/>
    <w:rsid w:val="00E014D2"/>
    <w:rsid w:val="00E02DEE"/>
    <w:rsid w:val="00E11005"/>
    <w:rsid w:val="00E1246B"/>
    <w:rsid w:val="00E13F2C"/>
    <w:rsid w:val="00E24119"/>
    <w:rsid w:val="00E35FBC"/>
    <w:rsid w:val="00E41082"/>
    <w:rsid w:val="00E429AC"/>
    <w:rsid w:val="00E43A6C"/>
    <w:rsid w:val="00E476A4"/>
    <w:rsid w:val="00E504E2"/>
    <w:rsid w:val="00E51173"/>
    <w:rsid w:val="00E560A7"/>
    <w:rsid w:val="00E56DFF"/>
    <w:rsid w:val="00E64D8F"/>
    <w:rsid w:val="00E84F9C"/>
    <w:rsid w:val="00E900AB"/>
    <w:rsid w:val="00E96AFD"/>
    <w:rsid w:val="00EA0145"/>
    <w:rsid w:val="00EA1A11"/>
    <w:rsid w:val="00EA21D1"/>
    <w:rsid w:val="00EA2B9B"/>
    <w:rsid w:val="00EA2EB2"/>
    <w:rsid w:val="00EA5F3A"/>
    <w:rsid w:val="00EB5609"/>
    <w:rsid w:val="00EC2383"/>
    <w:rsid w:val="00EC56CF"/>
    <w:rsid w:val="00ED6288"/>
    <w:rsid w:val="00ED79D9"/>
    <w:rsid w:val="00EE4F87"/>
    <w:rsid w:val="00EE63C3"/>
    <w:rsid w:val="00EE673F"/>
    <w:rsid w:val="00EF22FE"/>
    <w:rsid w:val="00EF5B7D"/>
    <w:rsid w:val="00F012F3"/>
    <w:rsid w:val="00F02E30"/>
    <w:rsid w:val="00F066E1"/>
    <w:rsid w:val="00F06BDB"/>
    <w:rsid w:val="00F10737"/>
    <w:rsid w:val="00F120F2"/>
    <w:rsid w:val="00F12589"/>
    <w:rsid w:val="00F147B5"/>
    <w:rsid w:val="00F15B1A"/>
    <w:rsid w:val="00F203CD"/>
    <w:rsid w:val="00F213A2"/>
    <w:rsid w:val="00F2578B"/>
    <w:rsid w:val="00F36FD9"/>
    <w:rsid w:val="00F40672"/>
    <w:rsid w:val="00F43F9F"/>
    <w:rsid w:val="00F52F1B"/>
    <w:rsid w:val="00F63184"/>
    <w:rsid w:val="00F67732"/>
    <w:rsid w:val="00F700FB"/>
    <w:rsid w:val="00F83CFD"/>
    <w:rsid w:val="00F850F0"/>
    <w:rsid w:val="00F93637"/>
    <w:rsid w:val="00F95709"/>
    <w:rsid w:val="00FA0184"/>
    <w:rsid w:val="00FA63BE"/>
    <w:rsid w:val="00FA67BD"/>
    <w:rsid w:val="00FA75B9"/>
    <w:rsid w:val="00FC279F"/>
    <w:rsid w:val="00FC452D"/>
    <w:rsid w:val="00FC6570"/>
    <w:rsid w:val="00FD0A1B"/>
    <w:rsid w:val="00FD4E27"/>
    <w:rsid w:val="00FE628B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04982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9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6074</Words>
  <Characters>3463</Characters>
  <Application>Microsoft Office Word</Application>
  <DocSecurity>0</DocSecurity>
  <Lines>28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naudas balvu piešķiršanu par izciliem sasniegumiem sportā</vt:lpstr>
    </vt:vector>
  </TitlesOfParts>
  <Company>Izglītības un zinātnes ministrija, Sporta departaments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naudas balvu piešķiršanu par izciliem sasniegumiem sportā</dc:title>
  <dc:subject>Ministru kabineta rīkojuma projekts</dc:subject>
  <dc:creator>Santa Roze</dc:creator>
  <dc:description>Izglītības un zinātnes ministrijas Sporta departamenta eksperte Santa Roze,_x000d_
S.Roze, 67047933, santa.roze@izm.gov.lv</dc:description>
  <cp:lastModifiedBy>Laimdota Adlere</cp:lastModifiedBy>
  <cp:revision>4</cp:revision>
  <cp:lastPrinted>2014-12-22T08:55:00Z</cp:lastPrinted>
  <dcterms:created xsi:type="dcterms:W3CDTF">2015-03-20T08:24:00Z</dcterms:created>
  <dcterms:modified xsi:type="dcterms:W3CDTF">2015-03-20T08:24:00Z</dcterms:modified>
</cp:coreProperties>
</file>